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5592C" w14:textId="77777777" w:rsidR="00FF2832" w:rsidRDefault="00FF2832" w:rsidP="00FF2832">
      <w:pPr>
        <w:jc w:val="center"/>
        <w:rPr>
          <w:b/>
          <w:sz w:val="36"/>
          <w:szCs w:val="36"/>
        </w:rPr>
      </w:pPr>
    </w:p>
    <w:p w14:paraId="12AADE5B" w14:textId="126547DB" w:rsidR="00FF2832" w:rsidRDefault="00FF2832" w:rsidP="00FF2832">
      <w:pPr>
        <w:rPr>
          <w:b/>
          <w:sz w:val="36"/>
          <w:szCs w:val="36"/>
        </w:rPr>
      </w:pPr>
      <w:r>
        <w:rPr>
          <w:noProof/>
        </w:rPr>
        <w:drawing>
          <wp:inline distT="0" distB="0" distL="0" distR="0" wp14:anchorId="36FF1734" wp14:editId="3F9E002F">
            <wp:extent cx="1424940" cy="1112520"/>
            <wp:effectExtent l="0" t="0" r="3810" b="0"/>
            <wp:docPr id="1810802471" name="Picture 4" descr="A logo with a bird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802471" name="Picture 4" descr="A logo with a bird and a cros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4940" cy="1112520"/>
                    </a:xfrm>
                    <a:prstGeom prst="rect">
                      <a:avLst/>
                    </a:prstGeom>
                    <a:noFill/>
                    <a:ln>
                      <a:noFill/>
                    </a:ln>
                  </pic:spPr>
                </pic:pic>
              </a:graphicData>
            </a:graphic>
          </wp:inline>
        </w:drawing>
      </w:r>
      <w:r>
        <w:rPr>
          <w:noProof/>
        </w:rPr>
        <w:drawing>
          <wp:inline distT="0" distB="0" distL="0" distR="0" wp14:anchorId="7329F1DE" wp14:editId="748F7C3C">
            <wp:extent cx="1097280" cy="1112520"/>
            <wp:effectExtent l="0" t="0" r="7620" b="0"/>
            <wp:docPr id="2020947623"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947623" name="Picture 3" descr="A blue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1112520"/>
                    </a:xfrm>
                    <a:prstGeom prst="rect">
                      <a:avLst/>
                    </a:prstGeom>
                    <a:noFill/>
                    <a:ln>
                      <a:noFill/>
                    </a:ln>
                  </pic:spPr>
                </pic:pic>
              </a:graphicData>
            </a:graphic>
          </wp:inline>
        </w:drawing>
      </w:r>
      <w:r>
        <w:t xml:space="preserve">     </w:t>
      </w:r>
      <w:r>
        <w:rPr>
          <w:noProof/>
        </w:rPr>
        <w:drawing>
          <wp:inline distT="0" distB="0" distL="0" distR="0" wp14:anchorId="2B30C989" wp14:editId="32839CF4">
            <wp:extent cx="1295400" cy="1082040"/>
            <wp:effectExtent l="0" t="0" r="0" b="3810"/>
            <wp:docPr id="649089955" name="Picture 2" descr="A blue and yellow shield with a black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089955" name="Picture 2" descr="A blue and yellow shield with a black lett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1082040"/>
                    </a:xfrm>
                    <a:prstGeom prst="rect">
                      <a:avLst/>
                    </a:prstGeom>
                    <a:noFill/>
                    <a:ln>
                      <a:noFill/>
                    </a:ln>
                  </pic:spPr>
                </pic:pic>
              </a:graphicData>
            </a:graphic>
          </wp:inline>
        </w:drawing>
      </w:r>
      <w:r>
        <w:t xml:space="preserve">  </w:t>
      </w:r>
      <w:r>
        <w:rPr>
          <w:noProof/>
        </w:rPr>
        <w:drawing>
          <wp:inline distT="0" distB="0" distL="0" distR="0" wp14:anchorId="09B0583A" wp14:editId="79EE050D">
            <wp:extent cx="1211580" cy="1104900"/>
            <wp:effectExtent l="0" t="0" r="7620" b="0"/>
            <wp:docPr id="1935617746" name="Picture 1" descr="A logo with a person in a helmet and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17746" name="Picture 1" descr="A logo with a person in a helmet and a bir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1580" cy="1104900"/>
                    </a:xfrm>
                    <a:prstGeom prst="rect">
                      <a:avLst/>
                    </a:prstGeom>
                    <a:noFill/>
                    <a:ln>
                      <a:noFill/>
                    </a:ln>
                  </pic:spPr>
                </pic:pic>
              </a:graphicData>
            </a:graphic>
          </wp:inline>
        </w:drawing>
      </w:r>
    </w:p>
    <w:p w14:paraId="4020F5B7" w14:textId="77777777" w:rsidR="00FF2832" w:rsidRDefault="00FF2832" w:rsidP="00FF2832">
      <w:pPr>
        <w:jc w:val="center"/>
        <w:rPr>
          <w:b/>
          <w:sz w:val="36"/>
          <w:szCs w:val="36"/>
        </w:rPr>
      </w:pPr>
    </w:p>
    <w:p w14:paraId="4B7F5136" w14:textId="77777777" w:rsidR="00FF2832" w:rsidRPr="00E22648" w:rsidRDefault="00FF2832" w:rsidP="00FF2832">
      <w:pPr>
        <w:rPr>
          <w:b/>
          <w:sz w:val="36"/>
          <w:szCs w:val="36"/>
        </w:rPr>
      </w:pPr>
      <w:r>
        <w:rPr>
          <w:b/>
          <w:sz w:val="36"/>
          <w:szCs w:val="36"/>
        </w:rPr>
        <w:t xml:space="preserve">             </w:t>
      </w:r>
      <w:r w:rsidRPr="00E22648">
        <w:rPr>
          <w:b/>
          <w:sz w:val="36"/>
          <w:szCs w:val="36"/>
        </w:rPr>
        <w:t>District #24 Scholarship Program</w:t>
      </w:r>
    </w:p>
    <w:p w14:paraId="6E5B5563" w14:textId="77777777" w:rsidR="00FF2832" w:rsidRDefault="00FF2832" w:rsidP="00FF2832"/>
    <w:p w14:paraId="40E7AFD3" w14:textId="4A80FAA6" w:rsidR="00FF2832" w:rsidRPr="00E22648" w:rsidRDefault="00FF2832" w:rsidP="00FF2832">
      <w:pPr>
        <w:rPr>
          <w:sz w:val="22"/>
          <w:szCs w:val="22"/>
        </w:rPr>
      </w:pPr>
      <w:r w:rsidRPr="006D384C">
        <w:rPr>
          <w:b/>
          <w:bCs/>
          <w:sz w:val="22"/>
          <w:szCs w:val="22"/>
        </w:rPr>
        <w:t>The</w:t>
      </w:r>
      <w:r w:rsidRPr="00E22648">
        <w:rPr>
          <w:sz w:val="22"/>
          <w:szCs w:val="22"/>
        </w:rPr>
        <w:t xml:space="preserve"> </w:t>
      </w:r>
      <w:r w:rsidRPr="00E22648">
        <w:rPr>
          <w:b/>
          <w:sz w:val="22"/>
          <w:szCs w:val="22"/>
        </w:rPr>
        <w:t>Order of AHEPA and Daughters of Penelope Joint Scholarship</w:t>
      </w:r>
      <w:r>
        <w:rPr>
          <w:b/>
          <w:sz w:val="22"/>
          <w:szCs w:val="22"/>
        </w:rPr>
        <w:t xml:space="preserve"> of $1</w:t>
      </w:r>
      <w:r w:rsidR="000B3FBC">
        <w:rPr>
          <w:b/>
          <w:sz w:val="22"/>
          <w:szCs w:val="22"/>
        </w:rPr>
        <w:t>5</w:t>
      </w:r>
      <w:r>
        <w:rPr>
          <w:b/>
          <w:sz w:val="22"/>
          <w:szCs w:val="22"/>
        </w:rPr>
        <w:t xml:space="preserve">00                 </w:t>
      </w:r>
      <w:r w:rsidRPr="00E22648">
        <w:rPr>
          <w:sz w:val="22"/>
          <w:szCs w:val="22"/>
        </w:rPr>
        <w:t xml:space="preserve"> is awarded to:</w:t>
      </w:r>
    </w:p>
    <w:p w14:paraId="13510B0B" w14:textId="77777777" w:rsidR="00FF2832" w:rsidRPr="00E22648" w:rsidRDefault="00FF2832" w:rsidP="00FF2832">
      <w:pPr>
        <w:numPr>
          <w:ilvl w:val="0"/>
          <w:numId w:val="4"/>
        </w:numPr>
        <w:rPr>
          <w:sz w:val="22"/>
          <w:szCs w:val="22"/>
        </w:rPr>
      </w:pPr>
      <w:r w:rsidRPr="00E22648">
        <w:rPr>
          <w:sz w:val="22"/>
          <w:szCs w:val="22"/>
        </w:rPr>
        <w:t xml:space="preserve">a student currently enrolled in a post graduate program.  Undergraduate marks will be used to determine eligibility. </w:t>
      </w:r>
    </w:p>
    <w:p w14:paraId="27217339" w14:textId="77777777" w:rsidR="00FF2832" w:rsidRPr="00E22648" w:rsidRDefault="00FF2832" w:rsidP="00FF2832">
      <w:pPr>
        <w:numPr>
          <w:ilvl w:val="0"/>
          <w:numId w:val="4"/>
        </w:numPr>
        <w:rPr>
          <w:b/>
          <w:bCs/>
          <w:sz w:val="22"/>
          <w:szCs w:val="22"/>
        </w:rPr>
      </w:pPr>
      <w:r w:rsidRPr="00E22648">
        <w:rPr>
          <w:sz w:val="22"/>
          <w:szCs w:val="22"/>
        </w:rPr>
        <w:t xml:space="preserve">a student enrolled in an undergraduate program at a post-secondary institution (university, college, or technical school) with a high school average of 80% or higher </w:t>
      </w:r>
      <w:r w:rsidRPr="00E22648">
        <w:rPr>
          <w:b/>
          <w:bCs/>
          <w:sz w:val="22"/>
          <w:szCs w:val="22"/>
        </w:rPr>
        <w:t>will be considered</w:t>
      </w:r>
      <w:r w:rsidRPr="00E22648">
        <w:rPr>
          <w:sz w:val="22"/>
          <w:szCs w:val="22"/>
        </w:rPr>
        <w:t xml:space="preserve"> </w:t>
      </w:r>
      <w:r w:rsidRPr="00E22648">
        <w:rPr>
          <w:b/>
          <w:bCs/>
          <w:sz w:val="22"/>
          <w:szCs w:val="22"/>
        </w:rPr>
        <w:t>if there is no applicant in a post graduate program,</w:t>
      </w:r>
    </w:p>
    <w:p w14:paraId="494E1D76" w14:textId="511C9057" w:rsidR="00FF2832" w:rsidRPr="00E22648" w:rsidRDefault="00FF2832" w:rsidP="00FF2832">
      <w:pPr>
        <w:numPr>
          <w:ilvl w:val="0"/>
          <w:numId w:val="4"/>
        </w:numPr>
        <w:rPr>
          <w:sz w:val="22"/>
          <w:szCs w:val="22"/>
        </w:rPr>
      </w:pPr>
      <w:r w:rsidRPr="00E22648">
        <w:rPr>
          <w:sz w:val="22"/>
          <w:szCs w:val="22"/>
        </w:rPr>
        <w:t xml:space="preserve"> a member of the AHEPA Family of District 24(Manitoba, Saskatchewan or Alberta) or the children or grandchildren of a member in good standing of the AHEPA Family of District #24</w:t>
      </w:r>
    </w:p>
    <w:p w14:paraId="54CD03D8" w14:textId="77777777" w:rsidR="00FF2832" w:rsidRPr="00E22648" w:rsidRDefault="00FF2832" w:rsidP="00FF2832">
      <w:pPr>
        <w:rPr>
          <w:sz w:val="22"/>
          <w:szCs w:val="22"/>
        </w:rPr>
      </w:pPr>
    </w:p>
    <w:p w14:paraId="5F128F36" w14:textId="75A06027" w:rsidR="00FF2832" w:rsidRPr="00E22648" w:rsidRDefault="00FF2832" w:rsidP="00FF2832">
      <w:pPr>
        <w:rPr>
          <w:sz w:val="22"/>
          <w:szCs w:val="22"/>
        </w:rPr>
      </w:pPr>
      <w:r w:rsidRPr="006D384C">
        <w:rPr>
          <w:b/>
          <w:bCs/>
          <w:sz w:val="22"/>
          <w:szCs w:val="22"/>
        </w:rPr>
        <w:t>The</w:t>
      </w:r>
      <w:r w:rsidRPr="00E22648">
        <w:rPr>
          <w:sz w:val="22"/>
          <w:szCs w:val="22"/>
        </w:rPr>
        <w:t xml:space="preserve"> </w:t>
      </w:r>
      <w:r w:rsidRPr="00E22648">
        <w:rPr>
          <w:b/>
          <w:sz w:val="22"/>
          <w:szCs w:val="22"/>
        </w:rPr>
        <w:t xml:space="preserve">William H. </w:t>
      </w:r>
      <w:proofErr w:type="spellStart"/>
      <w:r w:rsidRPr="00E22648">
        <w:rPr>
          <w:b/>
          <w:sz w:val="22"/>
          <w:szCs w:val="22"/>
        </w:rPr>
        <w:t>Girgulis</w:t>
      </w:r>
      <w:proofErr w:type="spellEnd"/>
      <w:r w:rsidRPr="00E22648">
        <w:rPr>
          <w:b/>
          <w:sz w:val="22"/>
          <w:szCs w:val="22"/>
        </w:rPr>
        <w:t xml:space="preserve"> Memorial Scholarship</w:t>
      </w:r>
      <w:r>
        <w:rPr>
          <w:b/>
          <w:sz w:val="22"/>
          <w:szCs w:val="22"/>
        </w:rPr>
        <w:t xml:space="preserve"> of $1</w:t>
      </w:r>
      <w:r w:rsidR="000B3FBC">
        <w:rPr>
          <w:b/>
          <w:sz w:val="22"/>
          <w:szCs w:val="22"/>
        </w:rPr>
        <w:t>5</w:t>
      </w:r>
      <w:r>
        <w:rPr>
          <w:b/>
          <w:sz w:val="22"/>
          <w:szCs w:val="22"/>
        </w:rPr>
        <w:t>00</w:t>
      </w:r>
      <w:r w:rsidRPr="00E22648">
        <w:rPr>
          <w:sz w:val="22"/>
          <w:szCs w:val="22"/>
        </w:rPr>
        <w:t xml:space="preserve"> is awarded to:</w:t>
      </w:r>
    </w:p>
    <w:p w14:paraId="660D069F" w14:textId="77777777" w:rsidR="00FF2832" w:rsidRPr="00E22648" w:rsidRDefault="00FF2832" w:rsidP="00FF2832">
      <w:pPr>
        <w:numPr>
          <w:ilvl w:val="0"/>
          <w:numId w:val="1"/>
        </w:numPr>
        <w:rPr>
          <w:sz w:val="22"/>
          <w:szCs w:val="22"/>
        </w:rPr>
      </w:pPr>
      <w:r w:rsidRPr="00E22648">
        <w:rPr>
          <w:sz w:val="22"/>
          <w:szCs w:val="22"/>
        </w:rPr>
        <w:t>a member in good standing of the Maids of Athena or Sons of Pericles in District #24</w:t>
      </w:r>
    </w:p>
    <w:p w14:paraId="1CC3F335" w14:textId="77777777" w:rsidR="00FF2832" w:rsidRPr="00E22648" w:rsidRDefault="00FF2832" w:rsidP="00FF2832">
      <w:pPr>
        <w:numPr>
          <w:ilvl w:val="0"/>
          <w:numId w:val="1"/>
        </w:numPr>
        <w:rPr>
          <w:sz w:val="22"/>
          <w:szCs w:val="22"/>
        </w:rPr>
      </w:pPr>
      <w:r w:rsidRPr="00E22648">
        <w:rPr>
          <w:sz w:val="22"/>
          <w:szCs w:val="22"/>
        </w:rPr>
        <w:t>a student enrolled in an undergraduate program at a post secondary institution (university, college, or technical school)</w:t>
      </w:r>
    </w:p>
    <w:p w14:paraId="2455EBE2" w14:textId="77777777" w:rsidR="00FF2832" w:rsidRPr="00E22648" w:rsidRDefault="00FF2832" w:rsidP="00FF2832">
      <w:pPr>
        <w:numPr>
          <w:ilvl w:val="0"/>
          <w:numId w:val="1"/>
        </w:numPr>
        <w:rPr>
          <w:sz w:val="22"/>
          <w:szCs w:val="22"/>
        </w:rPr>
      </w:pPr>
      <w:r w:rsidRPr="00E22648">
        <w:rPr>
          <w:sz w:val="22"/>
          <w:szCs w:val="22"/>
        </w:rPr>
        <w:t>a student with a high school average of 80% or higher.</w:t>
      </w:r>
    </w:p>
    <w:p w14:paraId="0F46F65A" w14:textId="77777777" w:rsidR="00FF2832" w:rsidRPr="00E22648" w:rsidRDefault="00FF2832" w:rsidP="00FF2832">
      <w:pPr>
        <w:rPr>
          <w:b/>
          <w:sz w:val="22"/>
          <w:szCs w:val="22"/>
        </w:rPr>
      </w:pPr>
    </w:p>
    <w:p w14:paraId="3065857B" w14:textId="77777777" w:rsidR="00FF2832" w:rsidRPr="00E22648" w:rsidRDefault="00FF2832" w:rsidP="00FF2832">
      <w:pPr>
        <w:rPr>
          <w:b/>
          <w:sz w:val="22"/>
          <w:szCs w:val="22"/>
        </w:rPr>
      </w:pPr>
      <w:r w:rsidRPr="00E22648">
        <w:rPr>
          <w:b/>
          <w:sz w:val="22"/>
          <w:szCs w:val="22"/>
        </w:rPr>
        <w:t>NOTE: The marks used to determine the average will be the senior matriculation level academic subjects of Math, Social Studies, English, the highest Science mark and the highest of another academic subject.</w:t>
      </w:r>
    </w:p>
    <w:p w14:paraId="41BE8EA9" w14:textId="77777777" w:rsidR="00FF2832" w:rsidRPr="00E22648" w:rsidRDefault="00FF2832" w:rsidP="00FF2832">
      <w:pPr>
        <w:rPr>
          <w:sz w:val="22"/>
          <w:szCs w:val="22"/>
        </w:rPr>
      </w:pPr>
    </w:p>
    <w:p w14:paraId="4673AE1B" w14:textId="77777777" w:rsidR="00FF2832" w:rsidRPr="00E22648" w:rsidRDefault="00FF2832" w:rsidP="00FF2832">
      <w:pPr>
        <w:rPr>
          <w:b/>
          <w:sz w:val="22"/>
          <w:szCs w:val="22"/>
        </w:rPr>
      </w:pPr>
      <w:r w:rsidRPr="00E22648">
        <w:rPr>
          <w:b/>
          <w:sz w:val="22"/>
          <w:szCs w:val="22"/>
        </w:rPr>
        <w:t>NOTE: See note above regarding marks.</w:t>
      </w:r>
    </w:p>
    <w:p w14:paraId="5EEB0AF0" w14:textId="77777777" w:rsidR="00FF2832" w:rsidRPr="00E22648" w:rsidRDefault="00FF2832" w:rsidP="00FF2832">
      <w:pPr>
        <w:rPr>
          <w:b/>
          <w:sz w:val="22"/>
          <w:szCs w:val="22"/>
        </w:rPr>
      </w:pPr>
    </w:p>
    <w:p w14:paraId="7A0F7DD0" w14:textId="77777777" w:rsidR="00FF2832" w:rsidRPr="00E22648" w:rsidRDefault="00FF2832" w:rsidP="00FF2832">
      <w:pPr>
        <w:numPr>
          <w:ilvl w:val="0"/>
          <w:numId w:val="2"/>
        </w:numPr>
        <w:rPr>
          <w:sz w:val="22"/>
          <w:szCs w:val="22"/>
        </w:rPr>
      </w:pPr>
      <w:r w:rsidRPr="00E22648">
        <w:rPr>
          <w:b/>
          <w:sz w:val="22"/>
          <w:szCs w:val="22"/>
        </w:rPr>
        <w:t xml:space="preserve">Scholarship applications must be received at the address below no later than May 1 for consideration. </w:t>
      </w:r>
    </w:p>
    <w:p w14:paraId="3F5A9298" w14:textId="77777777" w:rsidR="00FF2832" w:rsidRPr="00E22648" w:rsidRDefault="00FF2832" w:rsidP="00FF2832">
      <w:pPr>
        <w:numPr>
          <w:ilvl w:val="0"/>
          <w:numId w:val="2"/>
        </w:numPr>
        <w:rPr>
          <w:b/>
          <w:sz w:val="22"/>
          <w:szCs w:val="22"/>
        </w:rPr>
      </w:pPr>
      <w:r w:rsidRPr="00E22648">
        <w:rPr>
          <w:b/>
          <w:sz w:val="22"/>
          <w:szCs w:val="22"/>
        </w:rPr>
        <w:t xml:space="preserve">Department of Education official transcripts </w:t>
      </w:r>
      <w:r w:rsidRPr="00E22648">
        <w:rPr>
          <w:b/>
          <w:sz w:val="22"/>
          <w:szCs w:val="22"/>
          <w:u w:val="single"/>
        </w:rPr>
        <w:t>must be forwarded</w:t>
      </w:r>
      <w:r w:rsidRPr="00E22648">
        <w:rPr>
          <w:b/>
          <w:sz w:val="22"/>
          <w:szCs w:val="22"/>
        </w:rPr>
        <w:t xml:space="preserve"> </w:t>
      </w:r>
      <w:r w:rsidRPr="00E22648">
        <w:rPr>
          <w:b/>
          <w:sz w:val="22"/>
          <w:szCs w:val="22"/>
          <w:u w:val="single"/>
        </w:rPr>
        <w:t>directly</w:t>
      </w:r>
      <w:r w:rsidRPr="00E22648">
        <w:rPr>
          <w:b/>
          <w:sz w:val="22"/>
          <w:szCs w:val="22"/>
        </w:rPr>
        <w:t xml:space="preserve"> from the Department of Education to: </w:t>
      </w:r>
    </w:p>
    <w:p w14:paraId="10B698C7" w14:textId="77777777" w:rsidR="00FF2832" w:rsidRPr="00E22648" w:rsidRDefault="00FF2832" w:rsidP="00FF2832">
      <w:pPr>
        <w:ind w:left="720"/>
        <w:rPr>
          <w:b/>
          <w:sz w:val="22"/>
          <w:szCs w:val="22"/>
        </w:rPr>
      </w:pPr>
      <w:r w:rsidRPr="00E22648">
        <w:rPr>
          <w:b/>
          <w:sz w:val="22"/>
          <w:szCs w:val="22"/>
        </w:rPr>
        <w:tab/>
      </w:r>
      <w:r w:rsidRPr="00E22648">
        <w:rPr>
          <w:b/>
          <w:sz w:val="22"/>
          <w:szCs w:val="22"/>
        </w:rPr>
        <w:tab/>
        <w:t xml:space="preserve">           </w:t>
      </w:r>
    </w:p>
    <w:p w14:paraId="480FCFAD" w14:textId="77777777" w:rsidR="00FF2832" w:rsidRPr="00E22648" w:rsidRDefault="00FF2832" w:rsidP="00FF2832">
      <w:pPr>
        <w:ind w:left="360"/>
        <w:rPr>
          <w:b/>
          <w:sz w:val="22"/>
          <w:szCs w:val="22"/>
        </w:rPr>
      </w:pPr>
      <w:r w:rsidRPr="00E22648">
        <w:rPr>
          <w:sz w:val="22"/>
          <w:szCs w:val="22"/>
        </w:rPr>
        <w:t xml:space="preserve">                                      </w:t>
      </w:r>
      <w:r w:rsidRPr="00E22648">
        <w:rPr>
          <w:b/>
          <w:sz w:val="22"/>
          <w:szCs w:val="22"/>
        </w:rPr>
        <w:t>Vasilia (Celia) Kachmarski</w:t>
      </w:r>
    </w:p>
    <w:p w14:paraId="219F0155" w14:textId="77777777" w:rsidR="00FF2832" w:rsidRDefault="00FF2832" w:rsidP="00FF2832">
      <w:pPr>
        <w:rPr>
          <w:b/>
          <w:sz w:val="22"/>
          <w:szCs w:val="22"/>
        </w:rPr>
      </w:pPr>
      <w:r w:rsidRPr="00E22648">
        <w:rPr>
          <w:sz w:val="22"/>
          <w:szCs w:val="22"/>
        </w:rPr>
        <w:t xml:space="preserve">       </w:t>
      </w:r>
      <w:r w:rsidRPr="00E22648">
        <w:rPr>
          <w:sz w:val="22"/>
          <w:szCs w:val="22"/>
        </w:rPr>
        <w:tab/>
      </w:r>
      <w:r w:rsidRPr="00E22648">
        <w:rPr>
          <w:sz w:val="22"/>
          <w:szCs w:val="22"/>
        </w:rPr>
        <w:tab/>
      </w:r>
      <w:r w:rsidRPr="00E22648">
        <w:rPr>
          <w:sz w:val="22"/>
          <w:szCs w:val="22"/>
        </w:rPr>
        <w:tab/>
      </w:r>
      <w:r w:rsidRPr="00E22648">
        <w:rPr>
          <w:sz w:val="22"/>
          <w:szCs w:val="22"/>
        </w:rPr>
        <w:tab/>
      </w:r>
      <w:r>
        <w:rPr>
          <w:b/>
          <w:sz w:val="22"/>
          <w:szCs w:val="22"/>
        </w:rPr>
        <w:t xml:space="preserve">26-72 </w:t>
      </w:r>
      <w:proofErr w:type="spellStart"/>
      <w:r>
        <w:rPr>
          <w:b/>
          <w:sz w:val="22"/>
          <w:szCs w:val="22"/>
        </w:rPr>
        <w:t>Millside</w:t>
      </w:r>
      <w:proofErr w:type="spellEnd"/>
      <w:r>
        <w:rPr>
          <w:b/>
          <w:sz w:val="22"/>
          <w:szCs w:val="22"/>
        </w:rPr>
        <w:t xml:space="preserve"> Drive SW</w:t>
      </w:r>
    </w:p>
    <w:p w14:paraId="6C02D96A" w14:textId="77777777" w:rsidR="00FF2832" w:rsidRPr="00E22648" w:rsidRDefault="00FF2832" w:rsidP="00FF2832">
      <w:pPr>
        <w:rPr>
          <w:b/>
          <w:sz w:val="22"/>
          <w:szCs w:val="22"/>
        </w:rPr>
      </w:pPr>
      <w:r>
        <w:rPr>
          <w:b/>
          <w:sz w:val="22"/>
          <w:szCs w:val="22"/>
        </w:rPr>
        <w:t xml:space="preserve">                                               Calgary, AB T2Y 3G8</w:t>
      </w:r>
    </w:p>
    <w:p w14:paraId="445BB8E9" w14:textId="77777777" w:rsidR="00FF2832" w:rsidRPr="00E22648" w:rsidRDefault="00FF2832" w:rsidP="00FF2832">
      <w:pPr>
        <w:rPr>
          <w:b/>
          <w:sz w:val="22"/>
          <w:szCs w:val="22"/>
        </w:rPr>
      </w:pPr>
    </w:p>
    <w:p w14:paraId="0DD190CC" w14:textId="77777777" w:rsidR="00FF2832" w:rsidRPr="00E22648" w:rsidRDefault="00FF2832" w:rsidP="00FF2832">
      <w:pPr>
        <w:numPr>
          <w:ilvl w:val="0"/>
          <w:numId w:val="3"/>
        </w:numPr>
        <w:rPr>
          <w:sz w:val="22"/>
          <w:szCs w:val="22"/>
        </w:rPr>
      </w:pPr>
      <w:r w:rsidRPr="00E22648">
        <w:rPr>
          <w:sz w:val="22"/>
          <w:szCs w:val="22"/>
        </w:rPr>
        <w:t>All Scholarships are awarded at the annual District Convention.</w:t>
      </w:r>
    </w:p>
    <w:p w14:paraId="3BACA6E5" w14:textId="77777777" w:rsidR="00FF2832" w:rsidRPr="00E22648" w:rsidRDefault="00FF2832" w:rsidP="00FF2832">
      <w:pPr>
        <w:numPr>
          <w:ilvl w:val="0"/>
          <w:numId w:val="3"/>
        </w:numPr>
        <w:rPr>
          <w:sz w:val="22"/>
          <w:szCs w:val="22"/>
          <w:u w:val="single"/>
        </w:rPr>
      </w:pPr>
      <w:r w:rsidRPr="00E22648">
        <w:rPr>
          <w:sz w:val="22"/>
          <w:szCs w:val="22"/>
        </w:rPr>
        <w:t xml:space="preserve">Payment of scholarships will be made directly to the recipient. </w:t>
      </w:r>
      <w:r w:rsidRPr="00E22648">
        <w:rPr>
          <w:sz w:val="22"/>
          <w:szCs w:val="22"/>
          <w:u w:val="single"/>
        </w:rPr>
        <w:t>Recipients are only eligible to win a scholarship once.</w:t>
      </w:r>
    </w:p>
    <w:p w14:paraId="698B6F4A" w14:textId="77777777" w:rsidR="00FF2832" w:rsidRPr="00E22648" w:rsidRDefault="00FF2832" w:rsidP="00FF2832">
      <w:pPr>
        <w:numPr>
          <w:ilvl w:val="0"/>
          <w:numId w:val="3"/>
        </w:numPr>
        <w:rPr>
          <w:sz w:val="22"/>
          <w:szCs w:val="22"/>
          <w:u w:val="single"/>
        </w:rPr>
      </w:pPr>
      <w:r w:rsidRPr="00E22648">
        <w:rPr>
          <w:sz w:val="22"/>
          <w:szCs w:val="22"/>
          <w:u w:val="single"/>
        </w:rPr>
        <w:t>Candidates re-applying must have official transcripts forwarded directly to the name listed above.</w:t>
      </w:r>
    </w:p>
    <w:p w14:paraId="25394A64" w14:textId="77777777" w:rsidR="00FF2832" w:rsidRDefault="00FF2832" w:rsidP="00FF2832">
      <w:pPr>
        <w:rPr>
          <w:b/>
          <w:sz w:val="28"/>
          <w:szCs w:val="28"/>
          <w:u w:val="single"/>
        </w:rPr>
      </w:pPr>
    </w:p>
    <w:p w14:paraId="21E7B65F" w14:textId="77777777" w:rsidR="00FF2832" w:rsidRDefault="00FF2832" w:rsidP="00FF2832">
      <w:pPr>
        <w:jc w:val="center"/>
        <w:rPr>
          <w:b/>
          <w:sz w:val="28"/>
          <w:szCs w:val="28"/>
          <w:u w:val="single"/>
        </w:rPr>
      </w:pPr>
    </w:p>
    <w:p w14:paraId="514C1E65" w14:textId="77777777" w:rsidR="00FF2832" w:rsidRDefault="00FF2832" w:rsidP="00FF2832">
      <w:pPr>
        <w:jc w:val="center"/>
        <w:rPr>
          <w:b/>
          <w:sz w:val="28"/>
          <w:szCs w:val="28"/>
          <w:u w:val="single"/>
        </w:rPr>
      </w:pPr>
    </w:p>
    <w:p w14:paraId="7036F842" w14:textId="77777777" w:rsidR="00FF2832" w:rsidRPr="00991908" w:rsidRDefault="00FF2832" w:rsidP="00FF2832">
      <w:pPr>
        <w:ind w:left="1440" w:firstLine="720"/>
        <w:rPr>
          <w:b/>
          <w:sz w:val="28"/>
          <w:szCs w:val="28"/>
          <w:u w:val="single"/>
        </w:rPr>
      </w:pPr>
      <w:r w:rsidRPr="00991908">
        <w:rPr>
          <w:b/>
          <w:sz w:val="28"/>
          <w:szCs w:val="28"/>
          <w:u w:val="single"/>
        </w:rPr>
        <w:t>Scholarship Application Form</w:t>
      </w:r>
    </w:p>
    <w:p w14:paraId="07DEE794" w14:textId="77777777" w:rsidR="00FF2832" w:rsidRDefault="00FF2832" w:rsidP="00FF2832"/>
    <w:p w14:paraId="0D66C5F3" w14:textId="77777777" w:rsidR="00FF2832" w:rsidRDefault="00FF2832" w:rsidP="00FF2832"/>
    <w:p w14:paraId="3AC4C30F" w14:textId="77777777" w:rsidR="00FF2832" w:rsidRDefault="00FF2832" w:rsidP="00FF2832">
      <w:r>
        <w:t>Full Name:</w:t>
      </w:r>
      <w:r>
        <w:tab/>
        <w:t>______________________________________________________________</w:t>
      </w:r>
    </w:p>
    <w:p w14:paraId="297BF0BD" w14:textId="77777777" w:rsidR="00FF2832" w:rsidRDefault="00FF2832" w:rsidP="00FF2832"/>
    <w:p w14:paraId="12CF57C8" w14:textId="77777777" w:rsidR="00FF2832" w:rsidRDefault="00FF2832" w:rsidP="00FF2832">
      <w:r>
        <w:t xml:space="preserve">Address: </w:t>
      </w:r>
      <w:r>
        <w:tab/>
        <w:t>______________________________________________________________</w:t>
      </w:r>
    </w:p>
    <w:p w14:paraId="37675452" w14:textId="77777777" w:rsidR="00FF2832" w:rsidRDefault="00FF2832" w:rsidP="00FF2832"/>
    <w:p w14:paraId="121A9E44" w14:textId="77777777" w:rsidR="00FF2832" w:rsidRDefault="00FF2832" w:rsidP="00FF2832">
      <w:r>
        <w:t>City:</w:t>
      </w:r>
      <w:r>
        <w:tab/>
      </w:r>
      <w:r>
        <w:tab/>
        <w:t>_______________ Province: __________Postal Code: ______________</w:t>
      </w:r>
    </w:p>
    <w:p w14:paraId="22364D54" w14:textId="77777777" w:rsidR="00FF2832" w:rsidRDefault="00FF2832" w:rsidP="00FF2832"/>
    <w:p w14:paraId="184152F4" w14:textId="77777777" w:rsidR="00FF2832" w:rsidRDefault="00FF2832" w:rsidP="00FF2832">
      <w:r>
        <w:t xml:space="preserve">Phone #: </w:t>
      </w:r>
      <w:r>
        <w:tab/>
        <w:t>_______________ S.I.N. ______________ Email: _____________________</w:t>
      </w:r>
    </w:p>
    <w:p w14:paraId="1D182067" w14:textId="77777777" w:rsidR="00FF2832" w:rsidRDefault="00FF2832" w:rsidP="00FF2832"/>
    <w:p w14:paraId="419FC704" w14:textId="77777777" w:rsidR="00FF2832" w:rsidRDefault="00FF2832" w:rsidP="00FF2832">
      <w:r>
        <w:t xml:space="preserve">Name and address of high school from which you graduated: </w:t>
      </w:r>
    </w:p>
    <w:p w14:paraId="29A2B5C1" w14:textId="77777777" w:rsidR="00FF2832" w:rsidRDefault="00FF2832" w:rsidP="00FF2832"/>
    <w:p w14:paraId="622363A9" w14:textId="77777777" w:rsidR="00FF2832" w:rsidRDefault="00FF2832" w:rsidP="00FF2832">
      <w:r>
        <w:t>______________________________________________________________________</w:t>
      </w:r>
    </w:p>
    <w:p w14:paraId="02B32D3B" w14:textId="77777777" w:rsidR="00FF2832" w:rsidRDefault="00FF2832" w:rsidP="00FF2832"/>
    <w:p w14:paraId="2EDAD3F3" w14:textId="77777777" w:rsidR="00FF2832" w:rsidRDefault="00FF2832" w:rsidP="00FF2832">
      <w:r>
        <w:t>Name of post secondary institution you are presently attending:</w:t>
      </w:r>
    </w:p>
    <w:p w14:paraId="1C01EEDE" w14:textId="77777777" w:rsidR="00FF2832" w:rsidRDefault="00FF2832" w:rsidP="00FF2832"/>
    <w:p w14:paraId="1135801C" w14:textId="77777777" w:rsidR="00FF2832" w:rsidRDefault="00FF2832" w:rsidP="00FF2832">
      <w:r>
        <w:t>______________________________________________________________________</w:t>
      </w:r>
    </w:p>
    <w:p w14:paraId="4C807442" w14:textId="77777777" w:rsidR="00FF2832" w:rsidRDefault="00FF2832" w:rsidP="00FF2832"/>
    <w:p w14:paraId="76F8E9C1" w14:textId="77777777" w:rsidR="00FF2832" w:rsidRDefault="00FF2832" w:rsidP="00FF2832">
      <w:r>
        <w:t>Current Course of Study: ______________________________________________</w:t>
      </w:r>
    </w:p>
    <w:p w14:paraId="462C92E4" w14:textId="77777777" w:rsidR="00FF2832" w:rsidRDefault="00FF2832" w:rsidP="00FF2832"/>
    <w:p w14:paraId="370BFF62" w14:textId="77777777" w:rsidR="00FF2832" w:rsidRPr="00407A5A" w:rsidRDefault="00FF2832" w:rsidP="00FF2832">
      <w:r w:rsidRPr="00407A5A">
        <w:t>Official Department of Education</w:t>
      </w:r>
      <w:r>
        <w:t xml:space="preserve"> high school</w:t>
      </w:r>
      <w:r w:rsidRPr="00407A5A">
        <w:t xml:space="preserve"> transcripts are required.</w:t>
      </w:r>
      <w:r>
        <w:t xml:space="preserve"> (See page 1)</w:t>
      </w:r>
    </w:p>
    <w:p w14:paraId="6251222C" w14:textId="77777777" w:rsidR="00FF2832" w:rsidRDefault="00FF2832" w:rsidP="00FF2832">
      <w:pPr>
        <w:rPr>
          <w:b/>
        </w:rPr>
      </w:pPr>
    </w:p>
    <w:p w14:paraId="5D98EE70" w14:textId="77777777" w:rsidR="00FF2832" w:rsidRDefault="00FF2832" w:rsidP="00FF2832">
      <w:pPr>
        <w:rPr>
          <w:b/>
        </w:rPr>
      </w:pPr>
    </w:p>
    <w:p w14:paraId="4F003393" w14:textId="77777777" w:rsidR="00FF2832" w:rsidRPr="00991908" w:rsidRDefault="00FF2832" w:rsidP="00FF2832">
      <w:pPr>
        <w:rPr>
          <w:b/>
        </w:rPr>
      </w:pPr>
      <w:r w:rsidRPr="00991908">
        <w:rPr>
          <w:b/>
        </w:rPr>
        <w:t xml:space="preserve">NOTE: If you are </w:t>
      </w:r>
      <w:r>
        <w:rPr>
          <w:b/>
        </w:rPr>
        <w:t>in graduate school please provide:</w:t>
      </w:r>
    </w:p>
    <w:p w14:paraId="55C77607" w14:textId="77777777" w:rsidR="00FF2832" w:rsidRDefault="00FF2832" w:rsidP="00FF2832"/>
    <w:p w14:paraId="6007CC66" w14:textId="77777777" w:rsidR="00FF2832" w:rsidRDefault="00FF2832" w:rsidP="00FF2832">
      <w:r>
        <w:t>Name of graduate institution you are presently attending:</w:t>
      </w:r>
    </w:p>
    <w:p w14:paraId="26394770" w14:textId="77777777" w:rsidR="00FF2832" w:rsidRDefault="00FF2832" w:rsidP="00FF2832"/>
    <w:p w14:paraId="7E765A1E" w14:textId="77777777" w:rsidR="00FF2832" w:rsidRDefault="00FF2832" w:rsidP="00FF2832">
      <w:r>
        <w:t>_____________________________________________________________________</w:t>
      </w:r>
    </w:p>
    <w:p w14:paraId="1D6C2736" w14:textId="77777777" w:rsidR="00FF2832" w:rsidRDefault="00FF2832" w:rsidP="00FF2832"/>
    <w:p w14:paraId="59291543" w14:textId="77777777" w:rsidR="00FF2832" w:rsidRDefault="00FF2832" w:rsidP="00FF2832">
      <w:r>
        <w:t>Current Course of Study: _____________________________________________</w:t>
      </w:r>
    </w:p>
    <w:p w14:paraId="18219298" w14:textId="77777777" w:rsidR="00FF2832" w:rsidRDefault="00FF2832" w:rsidP="00FF2832"/>
    <w:p w14:paraId="5B01903B" w14:textId="77777777" w:rsidR="00FF2832" w:rsidRDefault="00FF2832" w:rsidP="00FF2832">
      <w:r>
        <w:t>Official undergraduate transcripts are required.</w:t>
      </w:r>
    </w:p>
    <w:p w14:paraId="66071E6B" w14:textId="77777777" w:rsidR="00FF2832" w:rsidRDefault="00FF2832" w:rsidP="00FF2832"/>
    <w:p w14:paraId="3A26D9CB" w14:textId="77777777" w:rsidR="00FF2832" w:rsidRDefault="00FF2832" w:rsidP="00FF2832"/>
    <w:p w14:paraId="7F7E224D" w14:textId="77777777" w:rsidR="00FF2832" w:rsidRDefault="00FF2832" w:rsidP="00FF2832"/>
    <w:p w14:paraId="24F6D0D8" w14:textId="77777777" w:rsidR="00FF2832" w:rsidRPr="007B3634" w:rsidRDefault="00FF2832" w:rsidP="00FF2832">
      <w:pPr>
        <w:rPr>
          <w:b/>
        </w:rPr>
      </w:pPr>
      <w:r w:rsidRPr="007B3634">
        <w:rPr>
          <w:b/>
        </w:rPr>
        <w:t>FOR SCHOLARSHIP COMMITTEE ONLY</w:t>
      </w:r>
    </w:p>
    <w:p w14:paraId="2BB6C576" w14:textId="77777777" w:rsidR="00FF2832" w:rsidRDefault="00FF2832" w:rsidP="00FF2832"/>
    <w:p w14:paraId="1DC2154A" w14:textId="77777777" w:rsidR="00FF2832" w:rsidRDefault="00FF2832" w:rsidP="00FF2832">
      <w:r>
        <w:t>Scholarship Awarded: _______________________________________________</w:t>
      </w:r>
    </w:p>
    <w:p w14:paraId="39B76E0F" w14:textId="77777777" w:rsidR="00FF2832" w:rsidRDefault="00FF2832" w:rsidP="00FF2832"/>
    <w:p w14:paraId="4D05F570" w14:textId="77777777" w:rsidR="00FF2832" w:rsidRDefault="00FF2832" w:rsidP="00FF2832">
      <w:r>
        <w:t>Date: _______________________________________________________________</w:t>
      </w:r>
    </w:p>
    <w:p w14:paraId="78A5A82B" w14:textId="77777777" w:rsidR="00FF2832" w:rsidRDefault="00FF2832" w:rsidP="00FF2832"/>
    <w:p w14:paraId="06317BB3" w14:textId="77777777" w:rsidR="00FF2832" w:rsidRDefault="00FF2832" w:rsidP="00FF2832"/>
    <w:p w14:paraId="33634218" w14:textId="77777777" w:rsidR="00FF2832" w:rsidRDefault="00FF2832" w:rsidP="00FF2832"/>
    <w:p w14:paraId="01EB51D0" w14:textId="77777777" w:rsidR="00FF2832" w:rsidRPr="0017762F" w:rsidRDefault="00FF2832" w:rsidP="00FF2832">
      <w:pPr>
        <w:jc w:val="center"/>
        <w:rPr>
          <w:b/>
          <w:sz w:val="28"/>
          <w:szCs w:val="28"/>
        </w:rPr>
      </w:pPr>
      <w:r w:rsidRPr="0017762F">
        <w:rPr>
          <w:b/>
          <w:sz w:val="28"/>
          <w:szCs w:val="28"/>
        </w:rPr>
        <w:t>Verification of Membership</w:t>
      </w:r>
    </w:p>
    <w:p w14:paraId="3BAE49CA" w14:textId="77777777" w:rsidR="00FF2832" w:rsidRDefault="00FF2832" w:rsidP="00FF2832"/>
    <w:p w14:paraId="2851B130" w14:textId="77777777" w:rsidR="00FF2832" w:rsidRDefault="00FF2832" w:rsidP="00FF2832"/>
    <w:p w14:paraId="61075102" w14:textId="77777777" w:rsidR="00FF2832" w:rsidRDefault="00FF2832" w:rsidP="00FF2832"/>
    <w:p w14:paraId="70BB9A02" w14:textId="77777777" w:rsidR="00FF2832" w:rsidRDefault="00FF2832" w:rsidP="00FF2832">
      <w:r>
        <w:t>If you are a member in good standing of the Sons of Pericles or Maids of Athena:</w:t>
      </w:r>
      <w:r>
        <w:tab/>
      </w:r>
    </w:p>
    <w:p w14:paraId="68102839" w14:textId="77777777" w:rsidR="00FF2832" w:rsidRDefault="00FF2832" w:rsidP="00FF2832"/>
    <w:p w14:paraId="4EE40951" w14:textId="77777777" w:rsidR="00FF2832" w:rsidRDefault="00FF2832" w:rsidP="00FF2832">
      <w:r>
        <w:t>Name of Chapter: _____________________     City: ______________________</w:t>
      </w:r>
    </w:p>
    <w:p w14:paraId="1D4656DF" w14:textId="77777777" w:rsidR="00FF2832" w:rsidRDefault="00FF2832" w:rsidP="00FF2832"/>
    <w:p w14:paraId="2E7F78D0" w14:textId="77777777" w:rsidR="00FF2832" w:rsidRDefault="00FF2832" w:rsidP="00FF2832">
      <w:r>
        <w:t>Signatures: ____________________________</w:t>
      </w:r>
      <w:r>
        <w:tab/>
        <w:t>___________________________</w:t>
      </w:r>
    </w:p>
    <w:p w14:paraId="6B4A8832" w14:textId="77777777" w:rsidR="00FF2832" w:rsidRDefault="00FF2832" w:rsidP="00FF2832">
      <w:r>
        <w:tab/>
      </w:r>
      <w:r>
        <w:tab/>
        <w:t xml:space="preserve">  Chapter President</w:t>
      </w:r>
      <w:r>
        <w:tab/>
        <w:t xml:space="preserve">           Secretary (verifies standing)</w:t>
      </w:r>
    </w:p>
    <w:p w14:paraId="2557CEB1" w14:textId="77777777" w:rsidR="00FF2832" w:rsidRDefault="00FF2832" w:rsidP="00FF2832"/>
    <w:p w14:paraId="34A11EC3" w14:textId="77777777" w:rsidR="00FF2832" w:rsidRDefault="00FF2832" w:rsidP="00FF2832">
      <w:pPr>
        <w:ind w:left="720" w:firstLine="720"/>
      </w:pPr>
      <w:r>
        <w:t>___________________________     ___________________________</w:t>
      </w:r>
    </w:p>
    <w:p w14:paraId="2425FD1A" w14:textId="77777777" w:rsidR="00FF2832" w:rsidRDefault="00FF2832" w:rsidP="00FF2832">
      <w:r>
        <w:tab/>
      </w:r>
      <w:r>
        <w:tab/>
        <w:t>Applicant’s signature</w:t>
      </w:r>
      <w:r>
        <w:tab/>
      </w:r>
      <w:r>
        <w:tab/>
        <w:t>Date</w:t>
      </w:r>
    </w:p>
    <w:p w14:paraId="606B9540" w14:textId="77777777" w:rsidR="00FF2832" w:rsidRDefault="00FF2832" w:rsidP="00FF2832"/>
    <w:p w14:paraId="1A49AB0B" w14:textId="77777777" w:rsidR="00FF2832" w:rsidRDefault="00FF2832" w:rsidP="00FF2832">
      <w:r>
        <w:t>________________________________________________________________________</w:t>
      </w:r>
    </w:p>
    <w:p w14:paraId="173382F7" w14:textId="77777777" w:rsidR="00FF2832" w:rsidRDefault="00FF2832" w:rsidP="00FF2832"/>
    <w:p w14:paraId="2E33F986" w14:textId="77777777" w:rsidR="00FF2832" w:rsidRDefault="00FF2832" w:rsidP="00FF2832"/>
    <w:p w14:paraId="1AF86193" w14:textId="77777777" w:rsidR="00FF2832" w:rsidRDefault="00FF2832" w:rsidP="00FF2832">
      <w:r>
        <w:t xml:space="preserve">If you are </w:t>
      </w:r>
      <w:r w:rsidRPr="0062643A">
        <w:rPr>
          <w:b/>
        </w:rPr>
        <w:t>NOT</w:t>
      </w:r>
      <w:r>
        <w:t xml:space="preserve"> a member of the Sons of Pericles or Maids of Athena, then the following must be filled in for one of your parents/ grandparents who are members in good standing of the Order of AHEPA or Daughters of Penelope.</w:t>
      </w:r>
    </w:p>
    <w:p w14:paraId="45C3FA5A" w14:textId="77777777" w:rsidR="00FF2832" w:rsidRDefault="00FF2832" w:rsidP="00FF2832"/>
    <w:p w14:paraId="0A682025" w14:textId="77777777" w:rsidR="00FF2832" w:rsidRDefault="00FF2832" w:rsidP="00FF2832">
      <w:r>
        <w:t xml:space="preserve">Member’s Name: _____________________________________________________ </w:t>
      </w:r>
    </w:p>
    <w:p w14:paraId="57A5EFED" w14:textId="77777777" w:rsidR="00FF2832" w:rsidRDefault="00FF2832" w:rsidP="00FF2832"/>
    <w:p w14:paraId="13F231B0" w14:textId="77777777" w:rsidR="00FF2832" w:rsidRDefault="00FF2832" w:rsidP="00FF2832">
      <w:r>
        <w:t>Relation to applicant: _________________________________________________</w:t>
      </w:r>
    </w:p>
    <w:p w14:paraId="4D68F791" w14:textId="77777777" w:rsidR="00FF2832" w:rsidRDefault="00FF2832" w:rsidP="00FF2832"/>
    <w:p w14:paraId="4EEE4C38" w14:textId="77777777" w:rsidR="00FF2832" w:rsidRDefault="00FF2832" w:rsidP="00FF2832">
      <w:r>
        <w:t xml:space="preserve">Name of Chapter: __________________________ City: ____________________ </w:t>
      </w:r>
    </w:p>
    <w:p w14:paraId="26EED251" w14:textId="77777777" w:rsidR="00FF2832" w:rsidRDefault="00FF2832" w:rsidP="00FF2832"/>
    <w:p w14:paraId="33073C54" w14:textId="77777777" w:rsidR="00FF2832" w:rsidRDefault="00FF2832" w:rsidP="00FF2832"/>
    <w:p w14:paraId="37A22042" w14:textId="77777777" w:rsidR="00FF2832" w:rsidRDefault="00FF2832" w:rsidP="00FF2832">
      <w:r>
        <w:t>Signatures:  ____________________________</w:t>
      </w:r>
      <w:proofErr w:type="gramStart"/>
      <w:r>
        <w:t>_  _</w:t>
      </w:r>
      <w:proofErr w:type="gramEnd"/>
      <w:r>
        <w:t>____________________________</w:t>
      </w:r>
    </w:p>
    <w:p w14:paraId="61BC513A" w14:textId="77777777" w:rsidR="00FF2832" w:rsidRDefault="00FF2832" w:rsidP="00FF2832">
      <w:r>
        <w:t xml:space="preserve">                           Chapter President</w:t>
      </w:r>
      <w:r>
        <w:tab/>
      </w:r>
      <w:r>
        <w:tab/>
        <w:t>Secretary (verifies standing)</w:t>
      </w:r>
    </w:p>
    <w:p w14:paraId="10850254" w14:textId="77777777" w:rsidR="00FF2832" w:rsidRDefault="00FF2832" w:rsidP="00FF2832"/>
    <w:p w14:paraId="59B70557" w14:textId="77777777" w:rsidR="00FF2832" w:rsidRDefault="00FF2832" w:rsidP="00FF2832">
      <w:r>
        <w:tab/>
      </w:r>
      <w:r>
        <w:tab/>
      </w:r>
    </w:p>
    <w:p w14:paraId="5D54B69E" w14:textId="77777777" w:rsidR="00FF2832" w:rsidRDefault="00FF2832" w:rsidP="00FF2832">
      <w:r>
        <w:t xml:space="preserve">_____________________________                         _______________________ </w:t>
      </w:r>
    </w:p>
    <w:p w14:paraId="15EEA757" w14:textId="77777777" w:rsidR="00FF2832" w:rsidRDefault="00FF2832" w:rsidP="00FF2832">
      <w:r>
        <w:tab/>
        <w:t xml:space="preserve">   Applicant’s Name</w:t>
      </w:r>
      <w:r>
        <w:tab/>
      </w:r>
      <w:r>
        <w:tab/>
      </w:r>
      <w:r>
        <w:tab/>
        <w:t xml:space="preserve">                Date</w:t>
      </w:r>
    </w:p>
    <w:p w14:paraId="7F966335" w14:textId="77777777" w:rsidR="00FF2832" w:rsidRDefault="00FF2832" w:rsidP="00FF2832"/>
    <w:p w14:paraId="4768E7B5" w14:textId="77777777" w:rsidR="00FF2832" w:rsidRDefault="00FF2832" w:rsidP="00FF2832"/>
    <w:p w14:paraId="1E8DE38C" w14:textId="77777777" w:rsidR="00FF2832" w:rsidRDefault="00FF2832" w:rsidP="00FF2832"/>
    <w:p w14:paraId="445F2EB4" w14:textId="77777777" w:rsidR="00FF2832" w:rsidRDefault="00FF2832" w:rsidP="00FF2832">
      <w:pPr>
        <w:jc w:val="center"/>
        <w:rPr>
          <w:b/>
          <w:sz w:val="28"/>
          <w:szCs w:val="28"/>
        </w:rPr>
      </w:pPr>
      <w:r w:rsidRPr="0045742A">
        <w:rPr>
          <w:b/>
          <w:sz w:val="28"/>
          <w:szCs w:val="28"/>
        </w:rPr>
        <w:t>Deadl</w:t>
      </w:r>
      <w:r>
        <w:rPr>
          <w:b/>
          <w:sz w:val="28"/>
          <w:szCs w:val="28"/>
        </w:rPr>
        <w:t>ine for applying is May 1</w:t>
      </w:r>
    </w:p>
    <w:p w14:paraId="128F75C0" w14:textId="77777777" w:rsidR="00FF2832" w:rsidRDefault="00FF2832" w:rsidP="00FF2832">
      <w:pPr>
        <w:jc w:val="center"/>
        <w:rPr>
          <w:b/>
          <w:sz w:val="28"/>
          <w:szCs w:val="28"/>
        </w:rPr>
      </w:pPr>
    </w:p>
    <w:p w14:paraId="24A50FBB" w14:textId="77777777" w:rsidR="00FF2832" w:rsidRDefault="00FF2832" w:rsidP="00FF2832">
      <w:pPr>
        <w:jc w:val="center"/>
        <w:rPr>
          <w:b/>
          <w:sz w:val="28"/>
          <w:szCs w:val="28"/>
        </w:rPr>
      </w:pPr>
    </w:p>
    <w:p w14:paraId="5C508D08" w14:textId="3842C515" w:rsidR="00FF2832" w:rsidRPr="001B337D" w:rsidRDefault="00FF2832" w:rsidP="00FF2832">
      <w:r>
        <w:t>Reviewed/updated J</w:t>
      </w:r>
      <w:r w:rsidR="000B3FBC">
        <w:t>une</w:t>
      </w:r>
      <w:r>
        <w:t xml:space="preserve"> 2024</w:t>
      </w:r>
    </w:p>
    <w:sectPr w:rsidR="00FF2832" w:rsidRPr="001B337D" w:rsidSect="00FF2832">
      <w:footerReference w:type="even" r:id="rId11"/>
      <w:footerReference w:type="default" r:id="rId12"/>
      <w:pgSz w:w="12240" w:h="15840"/>
      <w:pgMar w:top="900" w:right="1440" w:bottom="9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70734" w14:textId="77777777" w:rsidR="004E01C2" w:rsidRDefault="004E01C2">
      <w:r>
        <w:separator/>
      </w:r>
    </w:p>
  </w:endnote>
  <w:endnote w:type="continuationSeparator" w:id="0">
    <w:p w14:paraId="2B899DEF" w14:textId="77777777" w:rsidR="004E01C2" w:rsidRDefault="004E0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F58EE" w14:textId="77777777" w:rsidR="00000000" w:rsidRDefault="00000000" w:rsidP="0045742A">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2E4360F4" w14:textId="77777777" w:rsidR="00000000" w:rsidRDefault="00000000" w:rsidP="00AA5D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4043C" w14:textId="77777777" w:rsidR="00000000" w:rsidRDefault="00000000" w:rsidP="0045742A">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52437718" w14:textId="77777777" w:rsidR="00000000" w:rsidRDefault="00000000" w:rsidP="00AA5D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71BA6" w14:textId="77777777" w:rsidR="004E01C2" w:rsidRDefault="004E01C2">
      <w:r>
        <w:separator/>
      </w:r>
    </w:p>
  </w:footnote>
  <w:footnote w:type="continuationSeparator" w:id="0">
    <w:p w14:paraId="1B4C0F8E" w14:textId="77777777" w:rsidR="004E01C2" w:rsidRDefault="004E0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B7795"/>
    <w:multiLevelType w:val="hybridMultilevel"/>
    <w:tmpl w:val="448C1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7F3810"/>
    <w:multiLevelType w:val="hybridMultilevel"/>
    <w:tmpl w:val="07F0CACE"/>
    <w:lvl w:ilvl="0" w:tplc="C9C870F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77776657"/>
    <w:multiLevelType w:val="hybridMultilevel"/>
    <w:tmpl w:val="7A2ED7AC"/>
    <w:lvl w:ilvl="0" w:tplc="6BB4434E">
      <w:start w:val="1"/>
      <w:numFmt w:val="lowerLetter"/>
      <w:lvlText w:val="%1."/>
      <w:lvlJc w:val="left"/>
      <w:pPr>
        <w:ind w:left="1140" w:hanging="360"/>
      </w:pPr>
      <w:rPr>
        <w:rFonts w:hint="default"/>
      </w:rPr>
    </w:lvl>
    <w:lvl w:ilvl="1" w:tplc="10090019" w:tentative="1">
      <w:start w:val="1"/>
      <w:numFmt w:val="lowerLetter"/>
      <w:lvlText w:val="%2."/>
      <w:lvlJc w:val="left"/>
      <w:pPr>
        <w:ind w:left="1860" w:hanging="360"/>
      </w:pPr>
    </w:lvl>
    <w:lvl w:ilvl="2" w:tplc="1009001B" w:tentative="1">
      <w:start w:val="1"/>
      <w:numFmt w:val="lowerRoman"/>
      <w:lvlText w:val="%3."/>
      <w:lvlJc w:val="right"/>
      <w:pPr>
        <w:ind w:left="2580" w:hanging="180"/>
      </w:pPr>
    </w:lvl>
    <w:lvl w:ilvl="3" w:tplc="1009000F" w:tentative="1">
      <w:start w:val="1"/>
      <w:numFmt w:val="decimal"/>
      <w:lvlText w:val="%4."/>
      <w:lvlJc w:val="left"/>
      <w:pPr>
        <w:ind w:left="3300" w:hanging="360"/>
      </w:pPr>
    </w:lvl>
    <w:lvl w:ilvl="4" w:tplc="10090019" w:tentative="1">
      <w:start w:val="1"/>
      <w:numFmt w:val="lowerLetter"/>
      <w:lvlText w:val="%5."/>
      <w:lvlJc w:val="left"/>
      <w:pPr>
        <w:ind w:left="4020" w:hanging="360"/>
      </w:pPr>
    </w:lvl>
    <w:lvl w:ilvl="5" w:tplc="1009001B" w:tentative="1">
      <w:start w:val="1"/>
      <w:numFmt w:val="lowerRoman"/>
      <w:lvlText w:val="%6."/>
      <w:lvlJc w:val="right"/>
      <w:pPr>
        <w:ind w:left="4740" w:hanging="180"/>
      </w:pPr>
    </w:lvl>
    <w:lvl w:ilvl="6" w:tplc="1009000F" w:tentative="1">
      <w:start w:val="1"/>
      <w:numFmt w:val="decimal"/>
      <w:lvlText w:val="%7."/>
      <w:lvlJc w:val="left"/>
      <w:pPr>
        <w:ind w:left="5460" w:hanging="360"/>
      </w:pPr>
    </w:lvl>
    <w:lvl w:ilvl="7" w:tplc="10090019" w:tentative="1">
      <w:start w:val="1"/>
      <w:numFmt w:val="lowerLetter"/>
      <w:lvlText w:val="%8."/>
      <w:lvlJc w:val="left"/>
      <w:pPr>
        <w:ind w:left="6180" w:hanging="360"/>
      </w:pPr>
    </w:lvl>
    <w:lvl w:ilvl="8" w:tplc="1009001B" w:tentative="1">
      <w:start w:val="1"/>
      <w:numFmt w:val="lowerRoman"/>
      <w:lvlText w:val="%9."/>
      <w:lvlJc w:val="right"/>
      <w:pPr>
        <w:ind w:left="6900" w:hanging="180"/>
      </w:pPr>
    </w:lvl>
  </w:abstractNum>
  <w:abstractNum w:abstractNumId="3" w15:restartNumberingAfterBreak="0">
    <w:nsid w:val="7C661E4C"/>
    <w:multiLevelType w:val="hybridMultilevel"/>
    <w:tmpl w:val="CC08D1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4584441">
    <w:abstractNumId w:val="1"/>
  </w:num>
  <w:num w:numId="2" w16cid:durableId="1385173676">
    <w:abstractNumId w:val="3"/>
  </w:num>
  <w:num w:numId="3" w16cid:durableId="1905602718">
    <w:abstractNumId w:val="0"/>
  </w:num>
  <w:num w:numId="4" w16cid:durableId="1454055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D3C"/>
    <w:rsid w:val="000B3FBC"/>
    <w:rsid w:val="004E01C2"/>
    <w:rsid w:val="006E58CF"/>
    <w:rsid w:val="007D2D3C"/>
    <w:rsid w:val="00CA1FCC"/>
    <w:rsid w:val="00DE2EA2"/>
    <w:rsid w:val="00FF28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845A2"/>
  <w15:chartTrackingRefBased/>
  <w15:docId w15:val="{126A8991-32EC-4E78-8C57-7E505296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832"/>
    <w:pPr>
      <w:spacing w:after="0" w:line="240" w:lineRule="auto"/>
    </w:pPr>
    <w:rPr>
      <w:rFonts w:ascii="Century Gothic" w:eastAsia="Times New Roman" w:hAnsi="Century Gothic" w:cs="Times New Roman"/>
      <w:kern w:val="0"/>
      <w:sz w:val="24"/>
      <w:szCs w:val="24"/>
      <w14:ligatures w14:val="none"/>
    </w:rPr>
  </w:style>
  <w:style w:type="paragraph" w:styleId="Heading1">
    <w:name w:val="heading 1"/>
    <w:basedOn w:val="Normal"/>
    <w:next w:val="Normal"/>
    <w:link w:val="Heading1Char"/>
    <w:uiPriority w:val="9"/>
    <w:qFormat/>
    <w:rsid w:val="007D2D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2D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2D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2D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2D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2D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2D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2D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2D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D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2D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2D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2D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2D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2D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2D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2D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2D3C"/>
    <w:rPr>
      <w:rFonts w:eastAsiaTheme="majorEastAsia" w:cstheme="majorBidi"/>
      <w:color w:val="272727" w:themeColor="text1" w:themeTint="D8"/>
    </w:rPr>
  </w:style>
  <w:style w:type="paragraph" w:styleId="Title">
    <w:name w:val="Title"/>
    <w:basedOn w:val="Normal"/>
    <w:next w:val="Normal"/>
    <w:link w:val="TitleChar"/>
    <w:uiPriority w:val="10"/>
    <w:qFormat/>
    <w:rsid w:val="007D2D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D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2D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2D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2D3C"/>
    <w:pPr>
      <w:spacing w:before="160"/>
      <w:jc w:val="center"/>
    </w:pPr>
    <w:rPr>
      <w:i/>
      <w:iCs/>
      <w:color w:val="404040" w:themeColor="text1" w:themeTint="BF"/>
    </w:rPr>
  </w:style>
  <w:style w:type="character" w:customStyle="1" w:styleId="QuoteChar">
    <w:name w:val="Quote Char"/>
    <w:basedOn w:val="DefaultParagraphFont"/>
    <w:link w:val="Quote"/>
    <w:uiPriority w:val="29"/>
    <w:rsid w:val="007D2D3C"/>
    <w:rPr>
      <w:i/>
      <w:iCs/>
      <w:color w:val="404040" w:themeColor="text1" w:themeTint="BF"/>
    </w:rPr>
  </w:style>
  <w:style w:type="paragraph" w:styleId="ListParagraph">
    <w:name w:val="List Paragraph"/>
    <w:basedOn w:val="Normal"/>
    <w:uiPriority w:val="34"/>
    <w:qFormat/>
    <w:rsid w:val="007D2D3C"/>
    <w:pPr>
      <w:ind w:left="720"/>
      <w:contextualSpacing/>
    </w:pPr>
  </w:style>
  <w:style w:type="character" w:styleId="IntenseEmphasis">
    <w:name w:val="Intense Emphasis"/>
    <w:basedOn w:val="DefaultParagraphFont"/>
    <w:uiPriority w:val="21"/>
    <w:qFormat/>
    <w:rsid w:val="007D2D3C"/>
    <w:rPr>
      <w:i/>
      <w:iCs/>
      <w:color w:val="0F4761" w:themeColor="accent1" w:themeShade="BF"/>
    </w:rPr>
  </w:style>
  <w:style w:type="paragraph" w:styleId="IntenseQuote">
    <w:name w:val="Intense Quote"/>
    <w:basedOn w:val="Normal"/>
    <w:next w:val="Normal"/>
    <w:link w:val="IntenseQuoteChar"/>
    <w:uiPriority w:val="30"/>
    <w:qFormat/>
    <w:rsid w:val="007D2D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2D3C"/>
    <w:rPr>
      <w:i/>
      <w:iCs/>
      <w:color w:val="0F4761" w:themeColor="accent1" w:themeShade="BF"/>
    </w:rPr>
  </w:style>
  <w:style w:type="character" w:styleId="IntenseReference">
    <w:name w:val="Intense Reference"/>
    <w:basedOn w:val="DefaultParagraphFont"/>
    <w:uiPriority w:val="32"/>
    <w:qFormat/>
    <w:rsid w:val="007D2D3C"/>
    <w:rPr>
      <w:b/>
      <w:bCs/>
      <w:smallCaps/>
      <w:color w:val="0F4761" w:themeColor="accent1" w:themeShade="BF"/>
      <w:spacing w:val="5"/>
    </w:rPr>
  </w:style>
  <w:style w:type="paragraph" w:styleId="Footer">
    <w:name w:val="footer"/>
    <w:basedOn w:val="Normal"/>
    <w:link w:val="FooterChar"/>
    <w:rsid w:val="00FF2832"/>
    <w:pPr>
      <w:tabs>
        <w:tab w:val="center" w:pos="4320"/>
        <w:tab w:val="right" w:pos="8640"/>
      </w:tabs>
    </w:pPr>
  </w:style>
  <w:style w:type="character" w:customStyle="1" w:styleId="FooterChar">
    <w:name w:val="Footer Char"/>
    <w:basedOn w:val="DefaultParagraphFont"/>
    <w:link w:val="Footer"/>
    <w:rsid w:val="00FF2832"/>
    <w:rPr>
      <w:rFonts w:ascii="Century Gothic" w:eastAsia="Times New Roman" w:hAnsi="Century Gothic" w:cs="Times New Roman"/>
      <w:kern w:val="0"/>
      <w:sz w:val="24"/>
      <w:szCs w:val="24"/>
      <w14:ligatures w14:val="none"/>
    </w:rPr>
  </w:style>
  <w:style w:type="character" w:styleId="PageNumber">
    <w:name w:val="page number"/>
    <w:basedOn w:val="DefaultParagraphFont"/>
    <w:rsid w:val="00FF2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Vasilia Kachmarski</dc:creator>
  <cp:keywords/>
  <dc:description/>
  <cp:lastModifiedBy>Vasilia Kachmarski</cp:lastModifiedBy>
  <cp:revision>2</cp:revision>
  <dcterms:created xsi:type="dcterms:W3CDTF">2024-06-12T16:58:00Z</dcterms:created>
  <dcterms:modified xsi:type="dcterms:W3CDTF">2024-06-12T16:58:00Z</dcterms:modified>
</cp:coreProperties>
</file>